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E4" w:rsidRDefault="00E52BF1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D05E7B" w:rsidRPr="00D05E7B">
        <w:rPr>
          <w:b/>
          <w:sz w:val="24"/>
          <w:szCs w:val="24"/>
        </w:rPr>
        <w:t xml:space="preserve">he career graph of </w:t>
      </w:r>
      <w:proofErr w:type="spellStart"/>
      <w:r w:rsidR="00D05E7B" w:rsidRPr="00D05E7B">
        <w:rPr>
          <w:b/>
          <w:sz w:val="24"/>
          <w:szCs w:val="24"/>
        </w:rPr>
        <w:t>Sundar</w:t>
      </w:r>
      <w:proofErr w:type="spellEnd"/>
      <w:r w:rsidR="00D05E7B" w:rsidRPr="00D05E7B">
        <w:rPr>
          <w:b/>
          <w:sz w:val="24"/>
          <w:szCs w:val="24"/>
        </w:rPr>
        <w:t xml:space="preserve"> </w:t>
      </w:r>
      <w:proofErr w:type="spellStart"/>
      <w:r w:rsidR="00D05E7B" w:rsidRPr="00D05E7B">
        <w:rPr>
          <w:b/>
          <w:sz w:val="24"/>
          <w:szCs w:val="24"/>
        </w:rPr>
        <w:t>Pichai</w:t>
      </w:r>
      <w:proofErr w:type="spellEnd"/>
    </w:p>
    <w:p w:rsidR="00D05E7B" w:rsidRDefault="00CD05E1">
      <w:pPr>
        <w:rPr>
          <w:sz w:val="24"/>
          <w:szCs w:val="24"/>
        </w:rPr>
      </w:pPr>
      <w:r>
        <w:rPr>
          <w:sz w:val="24"/>
          <w:szCs w:val="24"/>
        </w:rPr>
        <w:t xml:space="preserve">Refer to the document provided. The document delineates the development of </w:t>
      </w:r>
      <w:proofErr w:type="spellStart"/>
      <w:r>
        <w:rPr>
          <w:sz w:val="24"/>
          <w:szCs w:val="24"/>
        </w:rPr>
        <w:t>Sundar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Pichai’s</w:t>
      </w:r>
      <w:proofErr w:type="spellEnd"/>
      <w:r>
        <w:rPr>
          <w:sz w:val="24"/>
          <w:szCs w:val="24"/>
        </w:rPr>
        <w:t xml:space="preserve"> </w:t>
      </w:r>
      <w:r w:rsidR="00807F00">
        <w:rPr>
          <w:sz w:val="24"/>
          <w:szCs w:val="24"/>
        </w:rPr>
        <w:t xml:space="preserve">professional career within Google, to become its CEO. Subsequent to reading, you are expected to </w:t>
      </w:r>
      <w:r w:rsidR="00E52BF1">
        <w:rPr>
          <w:sz w:val="24"/>
          <w:szCs w:val="24"/>
        </w:rPr>
        <w:t xml:space="preserve">speak about </w:t>
      </w:r>
      <w:r w:rsidR="00807F00">
        <w:rPr>
          <w:sz w:val="24"/>
          <w:szCs w:val="24"/>
        </w:rPr>
        <w:t xml:space="preserve">your reflections. </w:t>
      </w:r>
    </w:p>
    <w:p w:rsidR="00807F00" w:rsidRDefault="00807F00">
      <w:pPr>
        <w:rPr>
          <w:sz w:val="24"/>
          <w:szCs w:val="24"/>
        </w:rPr>
      </w:pPr>
    </w:p>
    <w:p w:rsidR="00A52341" w:rsidRPr="00E52BF1" w:rsidRDefault="00A52341" w:rsidP="00E52BF1">
      <w:pPr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A52341">
        <w:rPr>
          <w:b/>
          <w:sz w:val="24"/>
          <w:szCs w:val="24"/>
        </w:rPr>
        <w:t>Guid</w:t>
      </w:r>
      <w:r>
        <w:rPr>
          <w:b/>
          <w:sz w:val="24"/>
          <w:szCs w:val="24"/>
        </w:rPr>
        <w:t>elines to remember</w:t>
      </w:r>
      <w:r w:rsidRPr="00A52341">
        <w:rPr>
          <w:b/>
          <w:sz w:val="24"/>
          <w:szCs w:val="24"/>
        </w:rPr>
        <w:t xml:space="preserve"> while speaking</w:t>
      </w:r>
      <w:r>
        <w:rPr>
          <w:b/>
          <w:sz w:val="24"/>
          <w:szCs w:val="24"/>
        </w:rPr>
        <w:t>:</w:t>
      </w:r>
    </w:p>
    <w:p w:rsidR="00A52341" w:rsidRPr="00A52341" w:rsidRDefault="00A52341" w:rsidP="00A5234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A52341">
        <w:rPr>
          <w:rFonts w:eastAsia="Times New Roman" w:cs="Times New Roman"/>
          <w:color w:val="333333"/>
          <w:sz w:val="24"/>
          <w:szCs w:val="24"/>
        </w:rPr>
        <w:t>Make sure your response has an introduction, a body and a conclusion.</w:t>
      </w:r>
    </w:p>
    <w:p w:rsidR="00A52341" w:rsidRPr="00A52341" w:rsidRDefault="00A52341" w:rsidP="00A5234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A52341">
        <w:rPr>
          <w:rFonts w:eastAsia="Times New Roman" w:cs="Times New Roman"/>
          <w:color w:val="333333"/>
          <w:sz w:val="24"/>
          <w:szCs w:val="24"/>
        </w:rPr>
        <w:t>Use transition words to guide your listener in a logical, organized way.</w:t>
      </w:r>
    </w:p>
    <w:p w:rsidR="00A52341" w:rsidRPr="00A52341" w:rsidRDefault="00A52341" w:rsidP="00A5234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A52341">
        <w:rPr>
          <w:rFonts w:eastAsia="Times New Roman" w:cs="Times New Roman"/>
          <w:color w:val="333333"/>
          <w:sz w:val="24"/>
          <w:szCs w:val="24"/>
        </w:rPr>
        <w:t>Use clear English in a confident, expressive way. Simplicity is powerful.</w:t>
      </w:r>
    </w:p>
    <w:p w:rsidR="00A52341" w:rsidRPr="00A52341" w:rsidRDefault="00A52341" w:rsidP="00A52341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A52341">
        <w:rPr>
          <w:rFonts w:eastAsia="Times New Roman" w:cs="Times New Roman"/>
          <w:color w:val="333333"/>
          <w:sz w:val="24"/>
          <w:szCs w:val="24"/>
        </w:rPr>
        <w:t xml:space="preserve">Speak at an even pace. </w:t>
      </w:r>
    </w:p>
    <w:p w:rsidR="00A52341" w:rsidRPr="00A52341" w:rsidRDefault="00A52341" w:rsidP="00A52341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 w:cs="Times New Roman"/>
          <w:color w:val="333333"/>
          <w:sz w:val="24"/>
          <w:szCs w:val="24"/>
        </w:rPr>
      </w:pPr>
      <w:r w:rsidRPr="00A52341">
        <w:rPr>
          <w:rFonts w:eastAsia="Times New Roman" w:cs="Times New Roman"/>
          <w:color w:val="333333"/>
          <w:sz w:val="24"/>
          <w:szCs w:val="24"/>
        </w:rPr>
        <w:t>It is better to slow down and be completely understood, rather than rush and lose points.</w:t>
      </w:r>
    </w:p>
    <w:p w:rsidR="00FB7BAE" w:rsidRDefault="00C33FEF" w:rsidP="00FB7B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53255">
        <w:rPr>
          <w:b/>
          <w:sz w:val="24"/>
          <w:szCs w:val="24"/>
        </w:rPr>
        <w:t>anguage-</w:t>
      </w:r>
      <w:r w:rsidRPr="00C33FEF">
        <w:rPr>
          <w:b/>
          <w:sz w:val="24"/>
          <w:szCs w:val="24"/>
        </w:rPr>
        <w:t xml:space="preserve">help </w:t>
      </w:r>
      <w:bookmarkStart w:id="0" w:name="_GoBack"/>
      <w:bookmarkEnd w:id="0"/>
    </w:p>
    <w:p w:rsidR="00F02EE4" w:rsidRDefault="00453255" w:rsidP="00F02EE4">
      <w:pPr>
        <w:spacing w:line="360" w:lineRule="auto"/>
        <w:rPr>
          <w:sz w:val="24"/>
          <w:szCs w:val="24"/>
        </w:rPr>
      </w:pPr>
      <w:r w:rsidRPr="00453255">
        <w:rPr>
          <w:sz w:val="24"/>
          <w:szCs w:val="24"/>
        </w:rPr>
        <w:t>A</w:t>
      </w:r>
      <w:r w:rsidR="00F02EE4">
        <w:rPr>
          <w:sz w:val="24"/>
          <w:szCs w:val="24"/>
        </w:rPr>
        <w:t xml:space="preserve"> good reflection should follow this template…</w:t>
      </w:r>
    </w:p>
    <w:p w:rsidR="00C6675B" w:rsidRDefault="00F02EE4" w:rsidP="00C6675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2EE4">
        <w:rPr>
          <w:sz w:val="24"/>
          <w:szCs w:val="24"/>
        </w:rPr>
        <w:t>The reading/article is about</w:t>
      </w:r>
      <w:r w:rsidR="00C6675B">
        <w:rPr>
          <w:sz w:val="24"/>
          <w:szCs w:val="24"/>
        </w:rPr>
        <w:t xml:space="preserve">… </w:t>
      </w:r>
    </w:p>
    <w:p w:rsidR="00F02EE4" w:rsidRPr="00C6675B" w:rsidRDefault="00F02EE4" w:rsidP="00C6675B">
      <w:pPr>
        <w:pStyle w:val="ListParagraph"/>
        <w:spacing w:line="360" w:lineRule="auto"/>
        <w:rPr>
          <w:sz w:val="24"/>
          <w:szCs w:val="24"/>
        </w:rPr>
      </w:pPr>
      <w:r w:rsidRPr="00C6675B">
        <w:rPr>
          <w:sz w:val="24"/>
          <w:szCs w:val="24"/>
        </w:rPr>
        <w:t xml:space="preserve">E.g. the article is about the career development of </w:t>
      </w:r>
      <w:proofErr w:type="spellStart"/>
      <w:r w:rsidRPr="00C6675B">
        <w:rPr>
          <w:sz w:val="24"/>
          <w:szCs w:val="24"/>
        </w:rPr>
        <w:t>Sundar</w:t>
      </w:r>
      <w:proofErr w:type="spellEnd"/>
      <w:r w:rsidRPr="00C6675B">
        <w:rPr>
          <w:sz w:val="24"/>
          <w:szCs w:val="24"/>
        </w:rPr>
        <w:t xml:space="preserve"> </w:t>
      </w:r>
      <w:proofErr w:type="spellStart"/>
      <w:r w:rsidRPr="00C6675B">
        <w:rPr>
          <w:sz w:val="24"/>
          <w:szCs w:val="24"/>
        </w:rPr>
        <w:t>Pichai</w:t>
      </w:r>
      <w:proofErr w:type="spellEnd"/>
      <w:r w:rsidRPr="00C6675B">
        <w:rPr>
          <w:sz w:val="24"/>
          <w:szCs w:val="24"/>
        </w:rPr>
        <w:t>…</w:t>
      </w:r>
    </w:p>
    <w:p w:rsidR="00F02EE4" w:rsidRPr="00013F0D" w:rsidRDefault="00F02EE4" w:rsidP="00013F0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2EE4">
        <w:rPr>
          <w:sz w:val="24"/>
          <w:szCs w:val="24"/>
        </w:rPr>
        <w:t>It states that…</w:t>
      </w:r>
      <w:r w:rsidR="00013F0D">
        <w:rPr>
          <w:sz w:val="24"/>
          <w:szCs w:val="24"/>
        </w:rPr>
        <w:t>/</w:t>
      </w:r>
      <w:r w:rsidR="00013F0D" w:rsidRPr="00013F0D">
        <w:rPr>
          <w:sz w:val="24"/>
          <w:szCs w:val="24"/>
        </w:rPr>
        <w:t xml:space="preserve"> </w:t>
      </w:r>
      <w:r w:rsidR="00013F0D">
        <w:rPr>
          <w:sz w:val="24"/>
          <w:szCs w:val="24"/>
        </w:rPr>
        <w:t>As the article says…</w:t>
      </w:r>
    </w:p>
    <w:p w:rsidR="00F02EE4" w:rsidRPr="00F02EE4" w:rsidRDefault="00F02EE4" w:rsidP="00F02EE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2EE4">
        <w:rPr>
          <w:sz w:val="24"/>
          <w:szCs w:val="24"/>
        </w:rPr>
        <w:t>First of all, I would like to mention…</w:t>
      </w:r>
    </w:p>
    <w:p w:rsidR="00F02EE4" w:rsidRPr="00F02EE4" w:rsidRDefault="00F02EE4" w:rsidP="00F02EE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2EE4">
        <w:rPr>
          <w:sz w:val="24"/>
          <w:szCs w:val="24"/>
        </w:rPr>
        <w:t>Next</w:t>
      </w:r>
      <w:r>
        <w:rPr>
          <w:sz w:val="24"/>
          <w:szCs w:val="24"/>
        </w:rPr>
        <w:t>,</w:t>
      </w:r>
      <w:r w:rsidRPr="00F02EE4">
        <w:rPr>
          <w:sz w:val="24"/>
          <w:szCs w:val="24"/>
        </w:rPr>
        <w:t>/secondly, he…</w:t>
      </w:r>
    </w:p>
    <w:p w:rsidR="00F02EE4" w:rsidRPr="00F02EE4" w:rsidRDefault="00F02EE4" w:rsidP="00F02EE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2EE4">
        <w:rPr>
          <w:sz w:val="24"/>
          <w:szCs w:val="24"/>
        </w:rPr>
        <w:t>In this way, he…</w:t>
      </w:r>
    </w:p>
    <w:p w:rsidR="00F02EE4" w:rsidRPr="00F02EE4" w:rsidRDefault="00F02EE4" w:rsidP="00F02EE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2EE4">
        <w:rPr>
          <w:sz w:val="24"/>
          <w:szCs w:val="24"/>
        </w:rPr>
        <w:t>In my opinion…</w:t>
      </w:r>
    </w:p>
    <w:p w:rsidR="00F02EE4" w:rsidRPr="00013F0D" w:rsidRDefault="00F02EE4" w:rsidP="00F02EE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2EE4">
        <w:rPr>
          <w:sz w:val="24"/>
          <w:szCs w:val="24"/>
        </w:rPr>
        <w:t>In the following year/in September 2008…</w:t>
      </w:r>
    </w:p>
    <w:p w:rsidR="00F02EE4" w:rsidRPr="00F02EE4" w:rsidRDefault="00F02EE4" w:rsidP="00F02EE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2EE4">
        <w:rPr>
          <w:sz w:val="24"/>
          <w:szCs w:val="24"/>
        </w:rPr>
        <w:t>Moreover…</w:t>
      </w:r>
    </w:p>
    <w:p w:rsidR="00F02EE4" w:rsidRPr="00F02EE4" w:rsidRDefault="00F02EE4" w:rsidP="00F02EE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2EE4">
        <w:rPr>
          <w:sz w:val="24"/>
          <w:szCs w:val="24"/>
        </w:rPr>
        <w:t>The article</w:t>
      </w:r>
      <w:r>
        <w:rPr>
          <w:sz w:val="24"/>
          <w:szCs w:val="24"/>
        </w:rPr>
        <w:t>…</w:t>
      </w:r>
      <w:r w:rsidRPr="00F02EE4">
        <w:rPr>
          <w:sz w:val="24"/>
          <w:szCs w:val="24"/>
        </w:rPr>
        <w:t>/reading also states that…</w:t>
      </w:r>
    </w:p>
    <w:p w:rsidR="00F02EE4" w:rsidRDefault="00F02EE4" w:rsidP="00F02EE4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02EE4">
        <w:rPr>
          <w:sz w:val="24"/>
          <w:szCs w:val="24"/>
        </w:rPr>
        <w:t>Beckmann also adds, referring to…</w:t>
      </w:r>
    </w:p>
    <w:p w:rsidR="00F02EE4" w:rsidRPr="00F02EE4" w:rsidRDefault="00F02EE4" w:rsidP="00F02EE4">
      <w:pPr>
        <w:numPr>
          <w:ilvl w:val="0"/>
          <w:numId w:val="5"/>
        </w:numPr>
        <w:shd w:val="clear" w:color="auto" w:fill="FFFFFF"/>
        <w:spacing w:after="150"/>
        <w:textAlignment w:val="baseline"/>
        <w:rPr>
          <w:rFonts w:eastAsia="Times New Roman" w:cs="Times New Roman"/>
          <w:sz w:val="24"/>
          <w:szCs w:val="24"/>
        </w:rPr>
      </w:pPr>
      <w:r w:rsidRPr="00F02EE4">
        <w:rPr>
          <w:rFonts w:eastAsia="Times New Roman" w:cs="Times New Roman"/>
          <w:sz w:val="24"/>
          <w:szCs w:val="24"/>
        </w:rPr>
        <w:t>To sum it up... /And that's why I feel that.... /And that's why I believe that...</w:t>
      </w:r>
    </w:p>
    <w:p w:rsidR="00F02EE4" w:rsidRPr="00F02EE4" w:rsidRDefault="00F02EE4" w:rsidP="00F02EE4">
      <w:pPr>
        <w:spacing w:line="360" w:lineRule="auto"/>
        <w:ind w:left="360"/>
        <w:rPr>
          <w:sz w:val="24"/>
          <w:szCs w:val="24"/>
        </w:rPr>
      </w:pPr>
    </w:p>
    <w:p w:rsidR="00F02EE4" w:rsidRDefault="00F02EE4" w:rsidP="00F02EE4">
      <w:pPr>
        <w:spacing w:line="360" w:lineRule="auto"/>
        <w:rPr>
          <w:sz w:val="24"/>
          <w:szCs w:val="24"/>
        </w:rPr>
      </w:pPr>
    </w:p>
    <w:p w:rsidR="00F02EE4" w:rsidRDefault="00F02EE4" w:rsidP="00F02EE4">
      <w:pPr>
        <w:spacing w:line="360" w:lineRule="auto"/>
        <w:rPr>
          <w:sz w:val="24"/>
          <w:szCs w:val="24"/>
        </w:rPr>
      </w:pPr>
    </w:p>
    <w:p w:rsidR="00453255" w:rsidRPr="00F02EE4" w:rsidRDefault="00F02EE4" w:rsidP="00F02E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3255" w:rsidRPr="00F02EE4">
        <w:rPr>
          <w:sz w:val="24"/>
          <w:szCs w:val="24"/>
        </w:rPr>
        <w:t xml:space="preserve"> </w:t>
      </w:r>
    </w:p>
    <w:p w:rsidR="00807F00" w:rsidRPr="00807F00" w:rsidRDefault="00BE5AE7" w:rsidP="00807F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07F00" w:rsidRPr="00807F00" w:rsidSect="007F4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155"/>
    <w:multiLevelType w:val="hybridMultilevel"/>
    <w:tmpl w:val="212C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11DF"/>
    <w:multiLevelType w:val="multilevel"/>
    <w:tmpl w:val="0BDE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70421"/>
    <w:multiLevelType w:val="hybridMultilevel"/>
    <w:tmpl w:val="F302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39E1"/>
    <w:multiLevelType w:val="hybridMultilevel"/>
    <w:tmpl w:val="F3021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1116A"/>
    <w:multiLevelType w:val="hybridMultilevel"/>
    <w:tmpl w:val="252ED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C08DB"/>
    <w:multiLevelType w:val="multilevel"/>
    <w:tmpl w:val="BD62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E4822"/>
    <w:multiLevelType w:val="multilevel"/>
    <w:tmpl w:val="025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a2sLAwMjQzMDIwNrRU0lEKTi0uzszPAykwrAUAITnBUSwAAAA="/>
  </w:docVars>
  <w:rsids>
    <w:rsidRoot w:val="00D05E7B"/>
    <w:rsid w:val="0001110D"/>
    <w:rsid w:val="00013F0D"/>
    <w:rsid w:val="000718C3"/>
    <w:rsid w:val="00077FA0"/>
    <w:rsid w:val="000C4F42"/>
    <w:rsid w:val="00122076"/>
    <w:rsid w:val="00386CAF"/>
    <w:rsid w:val="00453255"/>
    <w:rsid w:val="00560C8D"/>
    <w:rsid w:val="0070557D"/>
    <w:rsid w:val="007F46E4"/>
    <w:rsid w:val="00807F00"/>
    <w:rsid w:val="0089096F"/>
    <w:rsid w:val="00A52341"/>
    <w:rsid w:val="00BE5AE7"/>
    <w:rsid w:val="00C33FEF"/>
    <w:rsid w:val="00C6675B"/>
    <w:rsid w:val="00CD05E1"/>
    <w:rsid w:val="00D05E7B"/>
    <w:rsid w:val="00D82756"/>
    <w:rsid w:val="00E00BE1"/>
    <w:rsid w:val="00E52BF1"/>
    <w:rsid w:val="00F02EE4"/>
    <w:rsid w:val="00F94ABB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DD30"/>
  <w15:docId w15:val="{C25F9009-6731-42D8-BBE0-634E3FA2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6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1BD8-8363-42DE-B71E-0356C644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</dc:creator>
  <cp:lastModifiedBy>Aneesh</cp:lastModifiedBy>
  <cp:revision>7</cp:revision>
  <dcterms:created xsi:type="dcterms:W3CDTF">2016-11-12T01:48:00Z</dcterms:created>
  <dcterms:modified xsi:type="dcterms:W3CDTF">2019-05-07T15:24:00Z</dcterms:modified>
</cp:coreProperties>
</file>